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7" w:rsidRPr="00AD2D6F" w:rsidRDefault="003A7907" w:rsidP="00AD2D6F">
      <w:pPr>
        <w:jc w:val="both"/>
      </w:pPr>
    </w:p>
    <w:p w:rsidR="003A7907" w:rsidRDefault="003A7907" w:rsidP="003A790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АГЕНТСТВО НАУЧНЫХ ОРГАНИЗАЦИЙ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3A7907" w:rsidRDefault="003A7907" w:rsidP="003A7907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07" w:rsidRDefault="003A7907" w:rsidP="003A7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НАУКИ</w:t>
      </w:r>
    </w:p>
    <w:p w:rsidR="003A7907" w:rsidRDefault="003A7907" w:rsidP="003A7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ИНСТИТУТ ПРОБЛЕМ ТОЧНОЙ МЕХАНИКИ И УПРАВЛЕНИЯ </w:t>
      </w:r>
    </w:p>
    <w:p w:rsidR="003A7907" w:rsidRDefault="003A7907" w:rsidP="003A7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РОССИЙСКОЙ АКАДЕМИИ НАУК</w:t>
      </w:r>
    </w:p>
    <w:p w:rsidR="003A7907" w:rsidRPr="003A7907" w:rsidRDefault="003A7907" w:rsidP="003A790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(ИПТМУ РАН)</w:t>
      </w:r>
    </w:p>
    <w:p w:rsidR="003A7907" w:rsidRPr="003A7907" w:rsidRDefault="003A7907" w:rsidP="004D517A">
      <w:pPr>
        <w:ind w:left="720"/>
      </w:pPr>
    </w:p>
    <w:p w:rsidR="003A7907" w:rsidRPr="003A7907" w:rsidRDefault="003A7907" w:rsidP="004D517A">
      <w:pPr>
        <w:ind w:left="720"/>
      </w:pPr>
    </w:p>
    <w:p w:rsidR="003A7907" w:rsidRPr="003A7907" w:rsidRDefault="003A7907" w:rsidP="003A7907">
      <w:pPr>
        <w:jc w:val="both"/>
      </w:pPr>
    </w:p>
    <w:p w:rsidR="003A7907" w:rsidRPr="003A7907" w:rsidRDefault="003A7907" w:rsidP="004D517A">
      <w:pPr>
        <w:ind w:left="720"/>
      </w:pPr>
    </w:p>
    <w:p w:rsidR="008E700A" w:rsidRPr="003A7907" w:rsidRDefault="00B91046" w:rsidP="001350F1">
      <w:pPr>
        <w:ind w:left="3552" w:firstLine="696"/>
        <w:rPr>
          <w:rFonts w:ascii="Times New Roman" w:hAnsi="Times New Roman" w:cs="Times New Roman"/>
          <w:sz w:val="24"/>
          <w:szCs w:val="24"/>
        </w:rPr>
      </w:pPr>
      <w:r w:rsidRPr="003A7907">
        <w:rPr>
          <w:rFonts w:ascii="Times New Roman" w:hAnsi="Times New Roman" w:cs="Times New Roman"/>
          <w:sz w:val="24"/>
          <w:szCs w:val="24"/>
        </w:rPr>
        <w:t>«У</w:t>
      </w:r>
      <w:r w:rsidR="001350F1" w:rsidRPr="003A7907">
        <w:rPr>
          <w:rFonts w:ascii="Times New Roman" w:hAnsi="Times New Roman" w:cs="Times New Roman"/>
          <w:sz w:val="24"/>
          <w:szCs w:val="24"/>
        </w:rPr>
        <w:t>ТВЕРЖДАЮ</w:t>
      </w:r>
      <w:r w:rsidRPr="003A7907">
        <w:rPr>
          <w:rFonts w:ascii="Times New Roman" w:hAnsi="Times New Roman" w:cs="Times New Roman"/>
          <w:sz w:val="24"/>
          <w:szCs w:val="24"/>
        </w:rPr>
        <w:t>»</w:t>
      </w:r>
    </w:p>
    <w:p w:rsidR="00B91046" w:rsidRPr="003A7907" w:rsidRDefault="001350F1" w:rsidP="00B9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B91046" w:rsidRPr="003A7907">
        <w:rPr>
          <w:rFonts w:ascii="Times New Roman" w:hAnsi="Times New Roman" w:cs="Times New Roman"/>
          <w:sz w:val="24"/>
          <w:szCs w:val="24"/>
        </w:rPr>
        <w:t>Директор И</w:t>
      </w:r>
      <w:r w:rsidR="00EC23D5" w:rsidRPr="003A7907">
        <w:rPr>
          <w:rFonts w:ascii="Times New Roman" w:hAnsi="Times New Roman" w:cs="Times New Roman"/>
          <w:sz w:val="24"/>
          <w:szCs w:val="24"/>
        </w:rPr>
        <w:t>ПТМУ</w:t>
      </w:r>
      <w:r w:rsidR="00B91046" w:rsidRPr="003A7907">
        <w:rPr>
          <w:rFonts w:ascii="Times New Roman" w:hAnsi="Times New Roman" w:cs="Times New Roman"/>
          <w:sz w:val="24"/>
          <w:szCs w:val="24"/>
        </w:rPr>
        <w:t xml:space="preserve"> РАН</w:t>
      </w:r>
    </w:p>
    <w:p w:rsidR="00B91046" w:rsidRPr="003A7907" w:rsidRDefault="001350F1" w:rsidP="00B9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EC23D5" w:rsidRPr="003A7907">
        <w:rPr>
          <w:rFonts w:ascii="Times New Roman" w:hAnsi="Times New Roman" w:cs="Times New Roman"/>
          <w:sz w:val="24"/>
          <w:szCs w:val="24"/>
        </w:rPr>
        <w:t>д.т</w:t>
      </w:r>
      <w:r w:rsidR="00B91046" w:rsidRPr="003A7907">
        <w:rPr>
          <w:rFonts w:ascii="Times New Roman" w:hAnsi="Times New Roman" w:cs="Times New Roman"/>
          <w:sz w:val="24"/>
          <w:szCs w:val="24"/>
        </w:rPr>
        <w:t>.н., профессор</w:t>
      </w:r>
      <w:r w:rsidR="00EC23D5" w:rsidRPr="003A7907">
        <w:rPr>
          <w:rFonts w:ascii="Times New Roman" w:hAnsi="Times New Roman" w:cs="Times New Roman"/>
          <w:sz w:val="24"/>
          <w:szCs w:val="24"/>
        </w:rPr>
        <w:t>, чл.-корр.</w:t>
      </w:r>
      <w:r w:rsidR="00ED432E">
        <w:rPr>
          <w:rFonts w:ascii="Times New Roman" w:hAnsi="Times New Roman" w:cs="Times New Roman"/>
          <w:sz w:val="24"/>
          <w:szCs w:val="24"/>
        </w:rPr>
        <w:t xml:space="preserve"> </w:t>
      </w:r>
      <w:r w:rsidR="00EC23D5" w:rsidRPr="003A7907">
        <w:rPr>
          <w:rFonts w:ascii="Times New Roman" w:hAnsi="Times New Roman" w:cs="Times New Roman"/>
          <w:sz w:val="24"/>
          <w:szCs w:val="24"/>
        </w:rPr>
        <w:t xml:space="preserve">РАН </w:t>
      </w:r>
    </w:p>
    <w:p w:rsidR="00B91046" w:rsidRPr="003A7907" w:rsidRDefault="001350F1" w:rsidP="00B9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B91046" w:rsidRPr="003A7907">
        <w:rPr>
          <w:rFonts w:ascii="Times New Roman" w:hAnsi="Times New Roman" w:cs="Times New Roman"/>
          <w:sz w:val="24"/>
          <w:szCs w:val="24"/>
        </w:rPr>
        <w:t>_______________</w:t>
      </w:r>
      <w:r w:rsidR="00EC23D5" w:rsidRPr="003A7907">
        <w:rPr>
          <w:rFonts w:ascii="Times New Roman" w:hAnsi="Times New Roman" w:cs="Times New Roman"/>
          <w:sz w:val="24"/>
          <w:szCs w:val="24"/>
        </w:rPr>
        <w:t>А.Ф.</w:t>
      </w:r>
      <w:r w:rsidR="00ED432E">
        <w:rPr>
          <w:rFonts w:ascii="Times New Roman" w:hAnsi="Times New Roman" w:cs="Times New Roman"/>
          <w:sz w:val="24"/>
          <w:szCs w:val="24"/>
        </w:rPr>
        <w:t xml:space="preserve"> </w:t>
      </w:r>
      <w:r w:rsidR="00EC23D5" w:rsidRPr="003A7907">
        <w:rPr>
          <w:rFonts w:ascii="Times New Roman" w:hAnsi="Times New Roman" w:cs="Times New Roman"/>
          <w:sz w:val="24"/>
          <w:szCs w:val="24"/>
        </w:rPr>
        <w:t>Резчиков</w:t>
      </w:r>
    </w:p>
    <w:p w:rsidR="00B91046" w:rsidRDefault="001350F1" w:rsidP="00B9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B91046" w:rsidRPr="003A7907">
        <w:rPr>
          <w:rFonts w:ascii="Times New Roman" w:hAnsi="Times New Roman" w:cs="Times New Roman"/>
          <w:sz w:val="24"/>
          <w:szCs w:val="24"/>
        </w:rPr>
        <w:t>«____»_________2014 г.</w:t>
      </w:r>
    </w:p>
    <w:p w:rsidR="003A7907" w:rsidRDefault="003A7907" w:rsidP="00B9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Принято Ученым советом,</w:t>
      </w:r>
    </w:p>
    <w:p w:rsidR="003A7907" w:rsidRDefault="003A7907" w:rsidP="003A7907">
      <w:pPr>
        <w:ind w:right="-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974BFE">
        <w:rPr>
          <w:rFonts w:ascii="Times New Roman" w:hAnsi="Times New Roman" w:cs="Times New Roman"/>
          <w:sz w:val="24"/>
          <w:szCs w:val="24"/>
        </w:rPr>
        <w:t xml:space="preserve">                   Протокол № </w:t>
      </w:r>
      <w:r w:rsidR="00974BFE" w:rsidRPr="00974BFE">
        <w:rPr>
          <w:rFonts w:ascii="Times New Roman" w:hAnsi="Times New Roman" w:cs="Times New Roman"/>
          <w:sz w:val="24"/>
          <w:szCs w:val="24"/>
          <w:u w:val="single"/>
        </w:rPr>
        <w:t>10</w:t>
      </w:r>
      <w:r w:rsidR="00974BFE">
        <w:rPr>
          <w:rFonts w:ascii="Times New Roman" w:hAnsi="Times New Roman" w:cs="Times New Roman"/>
          <w:sz w:val="24"/>
          <w:szCs w:val="24"/>
        </w:rPr>
        <w:t xml:space="preserve"> от «</w:t>
      </w:r>
      <w:r w:rsidR="00974BFE" w:rsidRPr="00974BFE">
        <w:rPr>
          <w:rFonts w:ascii="Times New Roman" w:hAnsi="Times New Roman" w:cs="Times New Roman"/>
          <w:sz w:val="24"/>
          <w:szCs w:val="24"/>
          <w:u w:val="single"/>
        </w:rPr>
        <w:t xml:space="preserve"> 3</w:t>
      </w:r>
      <w:r w:rsidR="00974BFE">
        <w:rPr>
          <w:rFonts w:ascii="Times New Roman" w:hAnsi="Times New Roman" w:cs="Times New Roman"/>
          <w:sz w:val="24"/>
          <w:szCs w:val="24"/>
        </w:rPr>
        <w:t xml:space="preserve"> » </w:t>
      </w:r>
      <w:r w:rsidR="00974BFE" w:rsidRPr="00974BFE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97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2014</w:t>
      </w:r>
      <w:r w:rsidR="00974B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Ученый секретарь</w:t>
      </w:r>
    </w:p>
    <w:p w:rsidR="003A7907" w:rsidRPr="003A7907" w:rsidRDefault="003A7907" w:rsidP="003A7907">
      <w:pPr>
        <w:ind w:right="-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_______________В.А.</w:t>
      </w:r>
      <w:r w:rsidR="00ED4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Иващенко</w:t>
      </w:r>
    </w:p>
    <w:p w:rsidR="00B91046" w:rsidRDefault="00B91046" w:rsidP="00B91046"/>
    <w:p w:rsidR="00B91046" w:rsidRDefault="00B91046" w:rsidP="00B91046"/>
    <w:p w:rsidR="00B91046" w:rsidRDefault="00B91046" w:rsidP="00B91046">
      <w:pPr>
        <w:rPr>
          <w:b/>
        </w:rPr>
      </w:pPr>
    </w:p>
    <w:p w:rsidR="00AD2D6F" w:rsidRDefault="00AD2D6F" w:rsidP="00B91046">
      <w:pPr>
        <w:rPr>
          <w:b/>
        </w:rPr>
      </w:pPr>
    </w:p>
    <w:p w:rsidR="00AD2D6F" w:rsidRDefault="00AD2D6F" w:rsidP="00B91046">
      <w:pPr>
        <w:rPr>
          <w:b/>
        </w:rPr>
      </w:pPr>
    </w:p>
    <w:p w:rsidR="00AD2D6F" w:rsidRPr="00B91046" w:rsidRDefault="00AD2D6F" w:rsidP="00B91046">
      <w:pPr>
        <w:rPr>
          <w:b/>
        </w:rPr>
      </w:pPr>
    </w:p>
    <w:p w:rsidR="00B91046" w:rsidRPr="00B91046" w:rsidRDefault="00B91046" w:rsidP="00B91046">
      <w:pPr>
        <w:rPr>
          <w:b/>
        </w:rPr>
      </w:pPr>
    </w:p>
    <w:p w:rsidR="006C2C04" w:rsidRDefault="002F289A" w:rsidP="0064338F">
      <w:pPr>
        <w:rPr>
          <w:rFonts w:ascii="Times New Roman" w:hAnsi="Times New Roman" w:cs="Times New Roman"/>
          <w:b/>
          <w:sz w:val="24"/>
          <w:szCs w:val="24"/>
        </w:rPr>
      </w:pPr>
      <w:r w:rsidRPr="0064338F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3A7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0F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3A7907">
        <w:rPr>
          <w:rFonts w:ascii="Times New Roman" w:hAnsi="Times New Roman" w:cs="Times New Roman"/>
          <w:b/>
          <w:sz w:val="24"/>
          <w:szCs w:val="24"/>
        </w:rPr>
        <w:t>о</w:t>
      </w:r>
      <w:r w:rsidR="00AD2D6F">
        <w:rPr>
          <w:rFonts w:ascii="Times New Roman" w:hAnsi="Times New Roman" w:cs="Times New Roman"/>
          <w:b/>
          <w:sz w:val="24"/>
          <w:szCs w:val="24"/>
        </w:rPr>
        <w:t>б</w:t>
      </w:r>
      <w:r w:rsidR="00135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FA">
        <w:rPr>
          <w:rFonts w:ascii="Times New Roman" w:hAnsi="Times New Roman" w:cs="Times New Roman"/>
          <w:b/>
          <w:sz w:val="24"/>
          <w:szCs w:val="24"/>
        </w:rPr>
        <w:t xml:space="preserve">апелляционных </w:t>
      </w:r>
      <w:r w:rsidR="00AD2D6F">
        <w:rPr>
          <w:rFonts w:ascii="Times New Roman" w:hAnsi="Times New Roman" w:cs="Times New Roman"/>
          <w:b/>
          <w:sz w:val="24"/>
          <w:szCs w:val="24"/>
        </w:rPr>
        <w:t>комиссиях</w:t>
      </w:r>
      <w:r w:rsidR="001350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01FA">
        <w:rPr>
          <w:rFonts w:ascii="Times New Roman" w:hAnsi="Times New Roman" w:cs="Times New Roman"/>
          <w:b/>
          <w:sz w:val="24"/>
          <w:szCs w:val="24"/>
        </w:rPr>
        <w:t>при проведении</w:t>
      </w:r>
    </w:p>
    <w:p w:rsidR="00B91046" w:rsidRPr="003A7907" w:rsidRDefault="001350F1" w:rsidP="0064338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1046" w:rsidRPr="003A7907">
        <w:rPr>
          <w:rFonts w:ascii="Times New Roman" w:hAnsi="Times New Roman" w:cs="Times New Roman"/>
          <w:b/>
          <w:sz w:val="24"/>
          <w:szCs w:val="24"/>
        </w:rPr>
        <w:t>в</w:t>
      </w:r>
      <w:r w:rsidR="006C2C04">
        <w:rPr>
          <w:rFonts w:ascii="Times New Roman" w:hAnsi="Times New Roman" w:cs="Times New Roman"/>
          <w:b/>
          <w:sz w:val="24"/>
          <w:szCs w:val="24"/>
        </w:rPr>
        <w:t xml:space="preserve">ступительных испытаний </w:t>
      </w:r>
      <w:r w:rsidR="00AD2D6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4338F">
        <w:rPr>
          <w:rFonts w:ascii="Times New Roman" w:hAnsi="Times New Roman" w:cs="Times New Roman"/>
          <w:b/>
          <w:sz w:val="24"/>
          <w:szCs w:val="24"/>
        </w:rPr>
        <w:t>аспирантуру</w:t>
      </w:r>
    </w:p>
    <w:p w:rsidR="00B91046" w:rsidRPr="003A7907" w:rsidRDefault="00B91046" w:rsidP="00B91046">
      <w:pPr>
        <w:rPr>
          <w:rFonts w:ascii="Times New Roman" w:hAnsi="Times New Roman" w:cs="Times New Roman"/>
          <w:b/>
          <w:sz w:val="24"/>
          <w:szCs w:val="24"/>
        </w:rPr>
      </w:pPr>
      <w:r w:rsidRPr="003A7907">
        <w:rPr>
          <w:rFonts w:ascii="Times New Roman" w:hAnsi="Times New Roman" w:cs="Times New Roman"/>
          <w:b/>
          <w:sz w:val="24"/>
          <w:szCs w:val="24"/>
        </w:rPr>
        <w:t>Федерального государственного бюджетного учреждения науки</w:t>
      </w:r>
    </w:p>
    <w:p w:rsidR="00B91046" w:rsidRPr="003A7907" w:rsidRDefault="00B91046" w:rsidP="00B91046">
      <w:pPr>
        <w:rPr>
          <w:rFonts w:ascii="Times New Roman" w:hAnsi="Times New Roman" w:cs="Times New Roman"/>
          <w:b/>
          <w:sz w:val="24"/>
          <w:szCs w:val="24"/>
        </w:rPr>
      </w:pPr>
      <w:r w:rsidRPr="003A7907">
        <w:rPr>
          <w:rFonts w:ascii="Times New Roman" w:hAnsi="Times New Roman" w:cs="Times New Roman"/>
          <w:b/>
          <w:sz w:val="24"/>
          <w:szCs w:val="24"/>
        </w:rPr>
        <w:t xml:space="preserve">Института </w:t>
      </w:r>
      <w:r w:rsidR="00EC23D5" w:rsidRPr="003A7907">
        <w:rPr>
          <w:rFonts w:ascii="Times New Roman" w:hAnsi="Times New Roman" w:cs="Times New Roman"/>
          <w:b/>
          <w:sz w:val="24"/>
          <w:szCs w:val="24"/>
        </w:rPr>
        <w:t>проблем точной механики и управления</w:t>
      </w:r>
    </w:p>
    <w:p w:rsidR="00B91046" w:rsidRPr="003A7907" w:rsidRDefault="00B91046" w:rsidP="00B91046">
      <w:pPr>
        <w:rPr>
          <w:rFonts w:ascii="Times New Roman" w:hAnsi="Times New Roman" w:cs="Times New Roman"/>
          <w:b/>
          <w:sz w:val="24"/>
          <w:szCs w:val="24"/>
        </w:rPr>
      </w:pPr>
      <w:r w:rsidRPr="003A7907">
        <w:rPr>
          <w:rFonts w:ascii="Times New Roman" w:hAnsi="Times New Roman" w:cs="Times New Roman"/>
          <w:b/>
          <w:sz w:val="24"/>
          <w:szCs w:val="24"/>
        </w:rPr>
        <w:t>Российской академии наук</w:t>
      </w:r>
    </w:p>
    <w:p w:rsidR="00B91046" w:rsidRDefault="00B91046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3A7907" w:rsidRDefault="003A7907" w:rsidP="00B91046">
      <w:pPr>
        <w:jc w:val="left"/>
      </w:pPr>
    </w:p>
    <w:p w:rsidR="00AF0510" w:rsidRDefault="00AF0510" w:rsidP="00B91046">
      <w:pPr>
        <w:jc w:val="left"/>
      </w:pPr>
    </w:p>
    <w:p w:rsidR="003A7907" w:rsidRDefault="003A7907" w:rsidP="00B91046">
      <w:pPr>
        <w:jc w:val="left"/>
      </w:pPr>
    </w:p>
    <w:p w:rsidR="003A7907" w:rsidRPr="003A7907" w:rsidRDefault="003A7907" w:rsidP="003A7907">
      <w:pPr>
        <w:rPr>
          <w:rFonts w:ascii="Times New Roman" w:hAnsi="Times New Roman" w:cs="Times New Roman"/>
          <w:sz w:val="24"/>
          <w:szCs w:val="24"/>
        </w:rPr>
      </w:pPr>
      <w:r w:rsidRPr="003A7907">
        <w:rPr>
          <w:rFonts w:ascii="Times New Roman" w:hAnsi="Times New Roman" w:cs="Times New Roman"/>
          <w:sz w:val="24"/>
          <w:szCs w:val="24"/>
        </w:rPr>
        <w:t>Саратов</w:t>
      </w:r>
      <w:r>
        <w:rPr>
          <w:rFonts w:ascii="Times New Roman" w:hAnsi="Times New Roman" w:cs="Times New Roman"/>
          <w:sz w:val="24"/>
          <w:szCs w:val="24"/>
        </w:rPr>
        <w:t xml:space="preserve"> - 2014</w:t>
      </w:r>
    </w:p>
    <w:p w:rsidR="00B91046" w:rsidRPr="00C73A49" w:rsidRDefault="00B91046" w:rsidP="00C73A49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73A49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73A49" w:rsidRPr="00884340" w:rsidRDefault="00C73A49" w:rsidP="00B91046">
      <w:pPr>
        <w:rPr>
          <w:rFonts w:ascii="Times New Roman" w:hAnsi="Times New Roman" w:cs="Times New Roman"/>
          <w:b/>
          <w:sz w:val="24"/>
          <w:szCs w:val="24"/>
        </w:rPr>
      </w:pPr>
    </w:p>
    <w:p w:rsidR="002F289A" w:rsidRPr="000A20BA" w:rsidRDefault="003B1D40" w:rsidP="000A20BA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39">
        <w:rPr>
          <w:rFonts w:ascii="Times New Roman" w:hAnsi="Times New Roman" w:cs="Times New Roman"/>
          <w:b/>
          <w:sz w:val="24"/>
          <w:szCs w:val="24"/>
        </w:rPr>
        <w:t>1.1</w:t>
      </w:r>
      <w:r w:rsidR="000A20BA" w:rsidRPr="006B0639">
        <w:rPr>
          <w:rFonts w:ascii="Times New Roman" w:hAnsi="Times New Roman" w:cs="Times New Roman"/>
          <w:b/>
          <w:sz w:val="24"/>
          <w:szCs w:val="24"/>
        </w:rPr>
        <w:t>.</w:t>
      </w:r>
      <w:r w:rsidR="000A20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20BA" w:rsidRPr="000A20BA">
        <w:rPr>
          <w:rFonts w:ascii="Times New Roman" w:hAnsi="Times New Roman" w:cs="Times New Roman"/>
          <w:sz w:val="24"/>
          <w:szCs w:val="24"/>
        </w:rPr>
        <w:t>Настояще</w:t>
      </w:r>
      <w:r w:rsidR="002F289A" w:rsidRPr="000A20BA">
        <w:rPr>
          <w:rFonts w:ascii="Times New Roman" w:hAnsi="Times New Roman" w:cs="Times New Roman"/>
          <w:sz w:val="24"/>
          <w:szCs w:val="24"/>
        </w:rPr>
        <w:t xml:space="preserve">е </w:t>
      </w:r>
      <w:r w:rsidR="00BD4745" w:rsidRPr="000A20BA">
        <w:rPr>
          <w:rFonts w:ascii="Times New Roman" w:hAnsi="Times New Roman" w:cs="Times New Roman"/>
          <w:sz w:val="24"/>
          <w:szCs w:val="24"/>
        </w:rPr>
        <w:t xml:space="preserve"> П</w:t>
      </w:r>
      <w:r w:rsidR="000A20BA">
        <w:rPr>
          <w:rFonts w:ascii="Times New Roman" w:hAnsi="Times New Roman" w:cs="Times New Roman"/>
          <w:sz w:val="24"/>
          <w:szCs w:val="24"/>
        </w:rPr>
        <w:t xml:space="preserve">оложение </w:t>
      </w:r>
      <w:r>
        <w:rPr>
          <w:rFonts w:ascii="Times New Roman" w:hAnsi="Times New Roman" w:cs="Times New Roman"/>
          <w:sz w:val="24"/>
          <w:szCs w:val="24"/>
        </w:rPr>
        <w:t xml:space="preserve">об апелляционных комиссиях </w:t>
      </w:r>
      <w:r w:rsidR="00BD4745" w:rsidRPr="000A20BA">
        <w:rPr>
          <w:rFonts w:ascii="Times New Roman" w:hAnsi="Times New Roman" w:cs="Times New Roman"/>
          <w:sz w:val="24"/>
          <w:szCs w:val="24"/>
        </w:rPr>
        <w:t>разработан</w:t>
      </w:r>
      <w:r w:rsidR="000A20BA">
        <w:rPr>
          <w:rFonts w:ascii="Times New Roman" w:hAnsi="Times New Roman" w:cs="Times New Roman"/>
          <w:sz w:val="24"/>
          <w:szCs w:val="24"/>
        </w:rPr>
        <w:t xml:space="preserve">о </w:t>
      </w:r>
      <w:r w:rsidR="00BD4745" w:rsidRPr="000A20BA">
        <w:rPr>
          <w:rFonts w:ascii="Times New Roman" w:hAnsi="Times New Roman" w:cs="Times New Roman"/>
          <w:sz w:val="24"/>
          <w:szCs w:val="24"/>
        </w:rPr>
        <w:t xml:space="preserve"> в соответст</w:t>
      </w:r>
      <w:r w:rsidR="002F289A" w:rsidRPr="000A20BA">
        <w:rPr>
          <w:rFonts w:ascii="Times New Roman" w:hAnsi="Times New Roman" w:cs="Times New Roman"/>
          <w:sz w:val="24"/>
          <w:szCs w:val="24"/>
        </w:rPr>
        <w:t>вии с Федеральным законом  от 29</w:t>
      </w:r>
      <w:r w:rsidR="00C73A49" w:rsidRPr="000A20B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F289A" w:rsidRPr="000A20BA">
        <w:rPr>
          <w:rFonts w:ascii="Times New Roman" w:hAnsi="Times New Roman" w:cs="Times New Roman"/>
          <w:sz w:val="24"/>
          <w:szCs w:val="24"/>
        </w:rPr>
        <w:t>2012</w:t>
      </w:r>
      <w:r w:rsidR="00BD4745" w:rsidRPr="000A20BA">
        <w:rPr>
          <w:rFonts w:ascii="Times New Roman" w:hAnsi="Times New Roman" w:cs="Times New Roman"/>
          <w:sz w:val="24"/>
          <w:szCs w:val="24"/>
        </w:rPr>
        <w:t>г.№273-ФЗ «Об образовании в Российской Федерации</w:t>
      </w:r>
      <w:r w:rsidR="002F289A" w:rsidRPr="000A20BA">
        <w:rPr>
          <w:rFonts w:ascii="Times New Roman" w:hAnsi="Times New Roman" w:cs="Times New Roman"/>
          <w:sz w:val="24"/>
          <w:szCs w:val="24"/>
        </w:rPr>
        <w:t>», прика</w:t>
      </w:r>
      <w:r w:rsidR="00C73A49" w:rsidRPr="000A20BA">
        <w:rPr>
          <w:rFonts w:ascii="Times New Roman" w:hAnsi="Times New Roman" w:cs="Times New Roman"/>
          <w:sz w:val="24"/>
          <w:szCs w:val="24"/>
        </w:rPr>
        <w:t xml:space="preserve">зом Минобрнауки России от 26 марта </w:t>
      </w:r>
      <w:r w:rsidR="002F289A" w:rsidRPr="000A20BA">
        <w:rPr>
          <w:rFonts w:ascii="Times New Roman" w:hAnsi="Times New Roman" w:cs="Times New Roman"/>
          <w:sz w:val="24"/>
          <w:szCs w:val="24"/>
        </w:rPr>
        <w:t>2014г. №233</w:t>
      </w:r>
      <w:r w:rsidR="00BD4745" w:rsidRPr="000A20BA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 w:rsidR="002F289A" w:rsidRPr="000A20BA">
        <w:rPr>
          <w:rFonts w:ascii="Times New Roman" w:hAnsi="Times New Roman" w:cs="Times New Roman"/>
          <w:sz w:val="24"/>
          <w:szCs w:val="24"/>
        </w:rPr>
        <w:t>приема на обучение по программам подготовки научно-педагогических кадров в аспирантуре (адъюнктуре)», другими нормативно-правов</w:t>
      </w:r>
      <w:r w:rsidR="000A20BA">
        <w:rPr>
          <w:rFonts w:ascii="Times New Roman" w:hAnsi="Times New Roman" w:cs="Times New Roman"/>
          <w:sz w:val="24"/>
          <w:szCs w:val="24"/>
        </w:rPr>
        <w:t>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локальными актами Института, регулирующими правовое положение поступающих в аспирантуру Института проблем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точной механики и управления РАН (далее Институт или  ИПТМУ РАН).</w:t>
      </w:r>
    </w:p>
    <w:p w:rsidR="00C554E5" w:rsidRDefault="003B1D40" w:rsidP="003B1D40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Апелляционная комиссия создается на период работы экзаменационных комиссий в целях обеспечения прав граждан на образование, зачисление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высшего образования – программам подготовки научно-педагогических кадров в аспирантуре наиболее способных и подготовленных лиц</w:t>
      </w:r>
      <w:r w:rsidR="0049053C">
        <w:rPr>
          <w:rFonts w:ascii="Times New Roman" w:hAnsi="Times New Roman" w:cs="Times New Roman"/>
          <w:sz w:val="24"/>
          <w:szCs w:val="24"/>
        </w:rPr>
        <w:t>, соблюдения единых требований к оценке результатов вступительного испытания, проводимого в ИПТМУ РАН для поступления в аспирантуру.</w:t>
      </w:r>
    </w:p>
    <w:p w:rsidR="0049053C" w:rsidRPr="00C554E5" w:rsidRDefault="0049053C" w:rsidP="003B1D40">
      <w:pPr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Положение об апелляционных комиссиях утверждается директором ИПТМУ РАН на основании решения Ученого совета Института.</w:t>
      </w:r>
    </w:p>
    <w:p w:rsidR="0052391E" w:rsidRPr="00884340" w:rsidRDefault="0052391E" w:rsidP="00C73A49">
      <w:pPr>
        <w:ind w:right="-143" w:firstLine="708"/>
        <w:jc w:val="left"/>
        <w:rPr>
          <w:rFonts w:ascii="Times New Roman" w:hAnsi="Times New Roman" w:cs="Times New Roman"/>
          <w:sz w:val="24"/>
          <w:szCs w:val="24"/>
        </w:rPr>
      </w:pPr>
    </w:p>
    <w:p w:rsidR="00450FCA" w:rsidRPr="00884340" w:rsidRDefault="00450FCA" w:rsidP="00450FCA">
      <w:pPr>
        <w:pStyle w:val="a3"/>
        <w:ind w:left="0" w:right="-143" w:firstLine="708"/>
        <w:rPr>
          <w:rFonts w:ascii="Times New Roman" w:hAnsi="Times New Roman" w:cs="Times New Roman"/>
          <w:b/>
          <w:sz w:val="24"/>
          <w:szCs w:val="24"/>
        </w:rPr>
      </w:pPr>
    </w:p>
    <w:p w:rsidR="00450FCA" w:rsidRPr="00884340" w:rsidRDefault="0049053C" w:rsidP="00450FCA">
      <w:pPr>
        <w:pStyle w:val="a3"/>
        <w:ind w:left="0" w:right="-143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50FCA" w:rsidRPr="00884340">
        <w:rPr>
          <w:rFonts w:ascii="Times New Roman" w:hAnsi="Times New Roman" w:cs="Times New Roman"/>
          <w:b/>
          <w:sz w:val="24"/>
          <w:szCs w:val="24"/>
        </w:rPr>
        <w:t>.Общие правила подачи и рассмотрения апелляций</w:t>
      </w:r>
    </w:p>
    <w:p w:rsidR="00450FCA" w:rsidRPr="00884340" w:rsidRDefault="00450FCA" w:rsidP="00450FCA">
      <w:pPr>
        <w:pStyle w:val="a3"/>
        <w:ind w:left="0" w:right="-143" w:firstLine="708"/>
        <w:rPr>
          <w:rFonts w:ascii="Times New Roman" w:hAnsi="Times New Roman" w:cs="Times New Roman"/>
          <w:b/>
          <w:sz w:val="24"/>
          <w:szCs w:val="24"/>
        </w:rPr>
      </w:pPr>
    </w:p>
    <w:p w:rsidR="00450FCA" w:rsidRPr="00884340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.1.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По результатам вступительного испытания, проводимого Институтом, </w:t>
      </w:r>
      <w:proofErr w:type="gramStart"/>
      <w:r w:rsidR="00450FCA" w:rsidRPr="00884340">
        <w:rPr>
          <w:rFonts w:ascii="Times New Roman" w:hAnsi="Times New Roman" w:cs="Times New Roman"/>
          <w:sz w:val="24"/>
          <w:szCs w:val="24"/>
        </w:rPr>
        <w:t>поступающий</w:t>
      </w:r>
      <w:proofErr w:type="gramEnd"/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имеет право подать в апелляционную комиссию заявление о нарушении, по его мнению, установленного порядка проведения испытания и (или) несогласии с его (их) результатами (далее – апелляция).</w:t>
      </w:r>
    </w:p>
    <w:p w:rsidR="0049053C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.2.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Апелляционная комиссия по вступительным испытаниям в аспирантуру создается на период сдачи вступительных испытаний  по каждому направлению аспирантской подготовки, </w:t>
      </w:r>
      <w:r w:rsidR="0049053C">
        <w:rPr>
          <w:rFonts w:ascii="Times New Roman" w:hAnsi="Times New Roman" w:cs="Times New Roman"/>
          <w:sz w:val="24"/>
          <w:szCs w:val="24"/>
        </w:rPr>
        <w:t xml:space="preserve">персонально 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утверждается приказом </w:t>
      </w:r>
      <w:r w:rsidR="0049053C">
        <w:rPr>
          <w:rFonts w:ascii="Times New Roman" w:hAnsi="Times New Roman" w:cs="Times New Roman"/>
          <w:sz w:val="24"/>
          <w:szCs w:val="24"/>
        </w:rPr>
        <w:t>(распоряжением) директора ИПТМУ РАН.</w:t>
      </w:r>
    </w:p>
    <w:p w:rsidR="00450FCA" w:rsidRDefault="0049053C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апелляционной комиссии входят: председатель, секретарь апелляционной комиссии, председатель экзаменационной комиссии, и члены апелляционной комиссии, ответственные за проведение апелляционных процедур.</w:t>
      </w:r>
      <w:r w:rsidR="00FB1E31">
        <w:rPr>
          <w:rFonts w:ascii="Times New Roman" w:hAnsi="Times New Roman" w:cs="Times New Roman"/>
          <w:sz w:val="24"/>
          <w:szCs w:val="24"/>
        </w:rPr>
        <w:t xml:space="preserve"> </w:t>
      </w:r>
      <w:r w:rsidR="007E2081">
        <w:rPr>
          <w:rFonts w:ascii="Times New Roman" w:hAnsi="Times New Roman" w:cs="Times New Roman"/>
          <w:sz w:val="24"/>
          <w:szCs w:val="24"/>
        </w:rPr>
        <w:t xml:space="preserve">Председатель апелляционной комиссии организует ее работу, распределяет обязанности между членами апелляционной комиссии, осуществляет </w:t>
      </w:r>
      <w:proofErr w:type="gramStart"/>
      <w:r w:rsidR="007E20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E2081">
        <w:rPr>
          <w:rFonts w:ascii="Times New Roman" w:hAnsi="Times New Roman" w:cs="Times New Roman"/>
          <w:sz w:val="24"/>
          <w:szCs w:val="24"/>
        </w:rPr>
        <w:t xml:space="preserve"> работой комиссии в соответствии с настоящим Положением. В заседании апелляционной комиссии принимает участие 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ответственны</w:t>
      </w:r>
      <w:r w:rsidR="007E2081">
        <w:rPr>
          <w:rFonts w:ascii="Times New Roman" w:hAnsi="Times New Roman" w:cs="Times New Roman"/>
          <w:sz w:val="24"/>
          <w:szCs w:val="24"/>
        </w:rPr>
        <w:t xml:space="preserve">й секретарь приемной комиссии. </w:t>
      </w:r>
      <w:r w:rsidR="00450FCA" w:rsidRPr="00884340">
        <w:rPr>
          <w:rFonts w:ascii="Times New Roman" w:hAnsi="Times New Roman" w:cs="Times New Roman"/>
          <w:sz w:val="24"/>
          <w:szCs w:val="24"/>
        </w:rPr>
        <w:t>Члены экзаменационной комиссии, чьё решение оспаривается, в состав апелляционной комиссии не включаются.</w:t>
      </w:r>
    </w:p>
    <w:p w:rsidR="007E2081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Апелляционная комиссия:</w:t>
      </w:r>
    </w:p>
    <w:p w:rsidR="007E2081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принимает и рассматривает заявление о нарушении порядка проведения вступительного испытания и (или) несогласия с его результатами (далее – апелляция), поданное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E2081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определяет соответствие содержания, структуры экзаменационных материалов вступительных испытаний, процедуры проверки и оценивания вступительных испытаний установленным требованиям;</w:t>
      </w:r>
    </w:p>
    <w:p w:rsidR="007E2081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C3ECA">
        <w:rPr>
          <w:rFonts w:ascii="Times New Roman" w:hAnsi="Times New Roman" w:cs="Times New Roman"/>
          <w:sz w:val="24"/>
          <w:szCs w:val="24"/>
        </w:rPr>
        <w:t>выносит решение по результатам рассмотрения апелляции.</w:t>
      </w:r>
    </w:p>
    <w:p w:rsidR="004C3ECA" w:rsidRDefault="004C3ECA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2.4.</w:t>
      </w:r>
      <w:r>
        <w:rPr>
          <w:rFonts w:ascii="Times New Roman" w:hAnsi="Times New Roman" w:cs="Times New Roman"/>
          <w:sz w:val="24"/>
          <w:szCs w:val="24"/>
        </w:rPr>
        <w:t xml:space="preserve"> Апелляционная комиссия правомочна принимать решения, если на заседании присутствуют не менее 2/3 ее состава, включая председателя апелляционной комиссии и председателя экзаменационной комиссии по предмету вступительного испытания, в отношении которого рассматривается заявление о нарушении порядка проведения и (или) несогласия с результатами.</w:t>
      </w:r>
    </w:p>
    <w:p w:rsidR="004C3ECA" w:rsidRDefault="004C3ECA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Все решения апелляционная комиссия принимает открытым голосование простым большинством голосов.</w:t>
      </w:r>
    </w:p>
    <w:p w:rsidR="004C3ECA" w:rsidRDefault="004C3ECA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lastRenderedPageBreak/>
        <w:t>2.6.</w:t>
      </w:r>
      <w:r>
        <w:rPr>
          <w:rFonts w:ascii="Times New Roman" w:hAnsi="Times New Roman" w:cs="Times New Roman"/>
          <w:sz w:val="24"/>
          <w:szCs w:val="24"/>
        </w:rPr>
        <w:t xml:space="preserve"> Решения апелляционной комиссии оформляются протоколом заседания апелляционной комиссии, который подписывается председателем, секретарем и членами апелляционной комиссии.</w:t>
      </w:r>
    </w:p>
    <w:p w:rsidR="00450FCA" w:rsidRPr="00884340" w:rsidRDefault="007E208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</w:t>
      </w:r>
      <w:r w:rsidR="00FF3802" w:rsidRPr="00FB1E31">
        <w:rPr>
          <w:rFonts w:ascii="Times New Roman" w:hAnsi="Times New Roman" w:cs="Times New Roman"/>
          <w:b/>
          <w:sz w:val="24"/>
          <w:szCs w:val="24"/>
        </w:rPr>
        <w:t>.7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</w:t>
      </w:r>
      <w:r w:rsidR="00450FCA">
        <w:rPr>
          <w:rFonts w:ascii="Times New Roman" w:hAnsi="Times New Roman" w:cs="Times New Roman"/>
          <w:sz w:val="24"/>
          <w:szCs w:val="24"/>
        </w:rPr>
        <w:t xml:space="preserve">факт проведения вступительных испытаний в соответствии с установленным порядком и (или) </w:t>
      </w:r>
      <w:r w:rsidR="00450FCA" w:rsidRPr="00884340">
        <w:rPr>
          <w:rFonts w:ascii="Times New Roman" w:hAnsi="Times New Roman" w:cs="Times New Roman"/>
          <w:sz w:val="24"/>
          <w:szCs w:val="24"/>
        </w:rPr>
        <w:t>правильность оценки результатов сдачи вступительного испытания</w:t>
      </w:r>
      <w:r w:rsidR="00450FCA">
        <w:rPr>
          <w:rFonts w:ascii="Times New Roman" w:hAnsi="Times New Roman" w:cs="Times New Roman"/>
          <w:sz w:val="24"/>
          <w:szCs w:val="24"/>
        </w:rPr>
        <w:t xml:space="preserve"> поступающего в аспирантуру</w:t>
      </w:r>
      <w:r w:rsidR="00450FCA" w:rsidRPr="00884340">
        <w:rPr>
          <w:rFonts w:ascii="Times New Roman" w:hAnsi="Times New Roman" w:cs="Times New Roman"/>
          <w:sz w:val="24"/>
          <w:szCs w:val="24"/>
        </w:rPr>
        <w:t>.</w:t>
      </w:r>
    </w:p>
    <w:p w:rsidR="00450FCA" w:rsidRPr="00884340" w:rsidRDefault="00FF3802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2.8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Апелляция подается </w:t>
      </w:r>
      <w:proofErr w:type="gramStart"/>
      <w:r w:rsidR="00450FCA" w:rsidRPr="0088434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450FCA" w:rsidRPr="00884340">
        <w:rPr>
          <w:rFonts w:ascii="Times New Roman" w:hAnsi="Times New Roman" w:cs="Times New Roman"/>
          <w:sz w:val="24"/>
          <w:szCs w:val="24"/>
        </w:rPr>
        <w:t xml:space="preserve">  лично </w:t>
      </w:r>
      <w:r w:rsidR="004C3ECA">
        <w:rPr>
          <w:rFonts w:ascii="Times New Roman" w:hAnsi="Times New Roman" w:cs="Times New Roman"/>
          <w:sz w:val="24"/>
          <w:szCs w:val="24"/>
        </w:rPr>
        <w:t xml:space="preserve">в день или 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на следующий день после объявления оценки по вступительному испытанию. </w:t>
      </w:r>
      <w:r>
        <w:rPr>
          <w:rFonts w:ascii="Times New Roman" w:hAnsi="Times New Roman" w:cs="Times New Roman"/>
          <w:sz w:val="24"/>
          <w:szCs w:val="24"/>
        </w:rPr>
        <w:t xml:space="preserve">Апелляционная 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комиссия Института обеспечивает прием апелляций в течение всего рабочего дня. Рассмотрение апелляции проводится на следующий день после ее подачи </w:t>
      </w:r>
      <w:proofErr w:type="gramStart"/>
      <w:r w:rsidR="00450FCA" w:rsidRPr="00884340">
        <w:rPr>
          <w:rFonts w:ascii="Times New Roman" w:hAnsi="Times New Roman" w:cs="Times New Roman"/>
          <w:sz w:val="24"/>
          <w:szCs w:val="24"/>
        </w:rPr>
        <w:t>поступающим</w:t>
      </w:r>
      <w:proofErr w:type="gramEnd"/>
      <w:r w:rsidR="00450FCA" w:rsidRPr="00884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FCA" w:rsidRPr="00884340" w:rsidRDefault="00FF3802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2.9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При рассмотрении апелляции </w:t>
      </w:r>
      <w:r w:rsidR="00450FCA">
        <w:rPr>
          <w:rFonts w:ascii="Times New Roman" w:hAnsi="Times New Roman" w:cs="Times New Roman"/>
          <w:sz w:val="24"/>
          <w:szCs w:val="24"/>
        </w:rPr>
        <w:t xml:space="preserve">на заседании апелляционной  комиссии </w:t>
      </w:r>
      <w:r w:rsidR="00450FCA" w:rsidRPr="00884340">
        <w:rPr>
          <w:rFonts w:ascii="Times New Roman" w:hAnsi="Times New Roman" w:cs="Times New Roman"/>
          <w:sz w:val="24"/>
          <w:szCs w:val="24"/>
        </w:rPr>
        <w:t>имеют право присутствовать члены экзаменационной комиссии,  а также поступающий, который должен иметь при себе документ, удостоверяющий его личность.</w:t>
      </w:r>
    </w:p>
    <w:p w:rsidR="00450FCA" w:rsidRPr="00884340" w:rsidRDefault="00FB1E3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2.10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После рассмотрения апелляции апелляционной комиссией выносится решение об оценке по вступительному испытанию (как в случае ее повышения, так и понижения или оставления без изменения). </w:t>
      </w:r>
    </w:p>
    <w:p w:rsidR="00450FCA" w:rsidRPr="00884340" w:rsidRDefault="00450FCA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340">
        <w:rPr>
          <w:rFonts w:ascii="Times New Roman" w:hAnsi="Times New Roman" w:cs="Times New Roman"/>
          <w:sz w:val="24"/>
          <w:szCs w:val="24"/>
        </w:rPr>
        <w:t>При возникновении разногласий в апелляционной комиссии проводится голосование, и решение принимается большинством голосов. При равенстве голосов решающим является голос председателя или председательствующего на заседании апелляционной комиссии. Результаты голосования членов апелляционной комиссии являются окончательными и пересмотру не подлежат.</w:t>
      </w:r>
    </w:p>
    <w:p w:rsidR="00450FCA" w:rsidRPr="00884340" w:rsidRDefault="00FB1E31" w:rsidP="00450FCA">
      <w:pPr>
        <w:pStyle w:val="a3"/>
        <w:ind w:left="0"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1E31">
        <w:rPr>
          <w:rFonts w:ascii="Times New Roman" w:hAnsi="Times New Roman" w:cs="Times New Roman"/>
          <w:b/>
          <w:sz w:val="24"/>
          <w:szCs w:val="24"/>
        </w:rPr>
        <w:t>2.11</w:t>
      </w:r>
      <w:r w:rsidR="00450FCA" w:rsidRPr="00FB1E31">
        <w:rPr>
          <w:rFonts w:ascii="Times New Roman" w:hAnsi="Times New Roman" w:cs="Times New Roman"/>
          <w:b/>
          <w:sz w:val="24"/>
          <w:szCs w:val="24"/>
        </w:rPr>
        <w:t>.</w:t>
      </w:r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Оформленное протоколом решение апелляционной комиссии доводится до </w:t>
      </w:r>
      <w:proofErr w:type="gramStart"/>
      <w:r w:rsidR="00450FCA" w:rsidRPr="00884340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450FCA" w:rsidRPr="00884340">
        <w:rPr>
          <w:rFonts w:ascii="Times New Roman" w:hAnsi="Times New Roman" w:cs="Times New Roman"/>
          <w:sz w:val="24"/>
          <w:szCs w:val="24"/>
        </w:rPr>
        <w:t xml:space="preserve"> поступающего (под роспись) и хранится в личном деле поступающего.</w:t>
      </w:r>
    </w:p>
    <w:p w:rsidR="002843E1" w:rsidRDefault="002843E1" w:rsidP="00535FFF">
      <w:pPr>
        <w:pStyle w:val="a3"/>
        <w:ind w:left="540" w:right="-143" w:firstLine="282"/>
        <w:jc w:val="both"/>
      </w:pPr>
    </w:p>
    <w:sectPr w:rsidR="002843E1" w:rsidSect="0089574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B7F66"/>
    <w:multiLevelType w:val="multilevel"/>
    <w:tmpl w:val="E8DA9C80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5283447"/>
    <w:multiLevelType w:val="multilevel"/>
    <w:tmpl w:val="E750A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6" w:hanging="118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44" w:hanging="118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2" w:hanging="118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18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8" w:hanging="118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9AD"/>
    <w:rsid w:val="00016659"/>
    <w:rsid w:val="000453D1"/>
    <w:rsid w:val="0005551A"/>
    <w:rsid w:val="0006429C"/>
    <w:rsid w:val="00073BFC"/>
    <w:rsid w:val="00094DE6"/>
    <w:rsid w:val="000A20BA"/>
    <w:rsid w:val="000F74F0"/>
    <w:rsid w:val="00120556"/>
    <w:rsid w:val="001350F1"/>
    <w:rsid w:val="0014625F"/>
    <w:rsid w:val="00161952"/>
    <w:rsid w:val="001C2383"/>
    <w:rsid w:val="00262BD9"/>
    <w:rsid w:val="002843E1"/>
    <w:rsid w:val="00286E61"/>
    <w:rsid w:val="002A3BEE"/>
    <w:rsid w:val="002A6FAA"/>
    <w:rsid w:val="002A7DDA"/>
    <w:rsid w:val="002F289A"/>
    <w:rsid w:val="00327D01"/>
    <w:rsid w:val="003753F2"/>
    <w:rsid w:val="003A7907"/>
    <w:rsid w:val="003B1D40"/>
    <w:rsid w:val="003B2F85"/>
    <w:rsid w:val="003B5EB0"/>
    <w:rsid w:val="003E756E"/>
    <w:rsid w:val="003F37C0"/>
    <w:rsid w:val="00417073"/>
    <w:rsid w:val="00450FCA"/>
    <w:rsid w:val="00451994"/>
    <w:rsid w:val="00453584"/>
    <w:rsid w:val="00462941"/>
    <w:rsid w:val="00480B65"/>
    <w:rsid w:val="0049053C"/>
    <w:rsid w:val="00490F23"/>
    <w:rsid w:val="00493237"/>
    <w:rsid w:val="00497CDB"/>
    <w:rsid w:val="004B30D7"/>
    <w:rsid w:val="004C3ECA"/>
    <w:rsid w:val="004D517A"/>
    <w:rsid w:val="00500257"/>
    <w:rsid w:val="00522C28"/>
    <w:rsid w:val="0052391E"/>
    <w:rsid w:val="0053532E"/>
    <w:rsid w:val="00535FFF"/>
    <w:rsid w:val="005440A6"/>
    <w:rsid w:val="00545E8E"/>
    <w:rsid w:val="00562BA5"/>
    <w:rsid w:val="00564696"/>
    <w:rsid w:val="00583611"/>
    <w:rsid w:val="00596F3F"/>
    <w:rsid w:val="005E43A3"/>
    <w:rsid w:val="00605BCC"/>
    <w:rsid w:val="00613337"/>
    <w:rsid w:val="006212D4"/>
    <w:rsid w:val="00621656"/>
    <w:rsid w:val="0064338F"/>
    <w:rsid w:val="00670E8A"/>
    <w:rsid w:val="00671A0C"/>
    <w:rsid w:val="006B0639"/>
    <w:rsid w:val="006C2C04"/>
    <w:rsid w:val="006D72A4"/>
    <w:rsid w:val="007501FA"/>
    <w:rsid w:val="007E2081"/>
    <w:rsid w:val="00855237"/>
    <w:rsid w:val="00880997"/>
    <w:rsid w:val="00884340"/>
    <w:rsid w:val="00884E26"/>
    <w:rsid w:val="0089574D"/>
    <w:rsid w:val="008B4F5B"/>
    <w:rsid w:val="008C2D6E"/>
    <w:rsid w:val="008E080F"/>
    <w:rsid w:val="008E700A"/>
    <w:rsid w:val="008E7591"/>
    <w:rsid w:val="008F2B6D"/>
    <w:rsid w:val="008F317C"/>
    <w:rsid w:val="00924B4C"/>
    <w:rsid w:val="009371E5"/>
    <w:rsid w:val="00974BFE"/>
    <w:rsid w:val="00976956"/>
    <w:rsid w:val="009A2115"/>
    <w:rsid w:val="009B2498"/>
    <w:rsid w:val="009B5352"/>
    <w:rsid w:val="009B6CEE"/>
    <w:rsid w:val="009C478E"/>
    <w:rsid w:val="009C799B"/>
    <w:rsid w:val="009E6E2D"/>
    <w:rsid w:val="00A17BC3"/>
    <w:rsid w:val="00A327A5"/>
    <w:rsid w:val="00A46FFF"/>
    <w:rsid w:val="00A51240"/>
    <w:rsid w:val="00A55976"/>
    <w:rsid w:val="00A632E4"/>
    <w:rsid w:val="00A85B6F"/>
    <w:rsid w:val="00AD2D6F"/>
    <w:rsid w:val="00AF0510"/>
    <w:rsid w:val="00B83CBD"/>
    <w:rsid w:val="00B91046"/>
    <w:rsid w:val="00BA6D29"/>
    <w:rsid w:val="00BB5CDC"/>
    <w:rsid w:val="00BC4D2D"/>
    <w:rsid w:val="00BC609D"/>
    <w:rsid w:val="00BD4745"/>
    <w:rsid w:val="00BE509F"/>
    <w:rsid w:val="00C02B82"/>
    <w:rsid w:val="00C51C44"/>
    <w:rsid w:val="00C554E5"/>
    <w:rsid w:val="00C60D72"/>
    <w:rsid w:val="00C73A49"/>
    <w:rsid w:val="00C8655C"/>
    <w:rsid w:val="00C873E9"/>
    <w:rsid w:val="00CA5923"/>
    <w:rsid w:val="00CB18B0"/>
    <w:rsid w:val="00CD32E3"/>
    <w:rsid w:val="00D04A59"/>
    <w:rsid w:val="00D136DD"/>
    <w:rsid w:val="00D15C71"/>
    <w:rsid w:val="00D249D3"/>
    <w:rsid w:val="00D46BCB"/>
    <w:rsid w:val="00D61460"/>
    <w:rsid w:val="00D82158"/>
    <w:rsid w:val="00D8690B"/>
    <w:rsid w:val="00E228A6"/>
    <w:rsid w:val="00E35C64"/>
    <w:rsid w:val="00E40486"/>
    <w:rsid w:val="00E534F7"/>
    <w:rsid w:val="00E72431"/>
    <w:rsid w:val="00E82467"/>
    <w:rsid w:val="00E873ED"/>
    <w:rsid w:val="00E96C5E"/>
    <w:rsid w:val="00EA4273"/>
    <w:rsid w:val="00EC23D5"/>
    <w:rsid w:val="00ED1D0B"/>
    <w:rsid w:val="00ED432E"/>
    <w:rsid w:val="00EF1CC8"/>
    <w:rsid w:val="00F22BA1"/>
    <w:rsid w:val="00F27B63"/>
    <w:rsid w:val="00F549AD"/>
    <w:rsid w:val="00FA31DB"/>
    <w:rsid w:val="00FB1E31"/>
    <w:rsid w:val="00FD737A"/>
    <w:rsid w:val="00FF3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A5876-F9F6-417D-812A-FED4E84B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2016-01-15T09:24:00Z</cp:lastPrinted>
  <dcterms:created xsi:type="dcterms:W3CDTF">2016-12-06T20:05:00Z</dcterms:created>
  <dcterms:modified xsi:type="dcterms:W3CDTF">2016-12-06T20:05:00Z</dcterms:modified>
</cp:coreProperties>
</file>